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5B3B80">
        <w:rPr>
          <w:sz w:val="22"/>
          <w:szCs w:val="22"/>
        </w:rPr>
        <w:t>___/20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5B3B80">
        <w:rPr>
          <w:sz w:val="22"/>
          <w:szCs w:val="22"/>
        </w:rPr>
        <w:t>2020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7A34F5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7A34F5">
              <w:rPr>
                <w:sz w:val="16"/>
                <w:szCs w:val="16"/>
                <w:lang w:val="ru-RU"/>
              </w:rPr>
              <w:t>70:06:0100010:975</w:t>
            </w:r>
          </w:p>
        </w:tc>
        <w:tc>
          <w:tcPr>
            <w:tcW w:w="2412" w:type="dxa"/>
            <w:vAlign w:val="center"/>
          </w:tcPr>
          <w:p w:rsidR="00361CE3" w:rsidRPr="00121CC9" w:rsidRDefault="009122C2" w:rsidP="00973343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9122C2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Средневасюганское сельское поселение, с. </w:t>
            </w:r>
            <w:proofErr w:type="spellStart"/>
            <w:r w:rsidRPr="009122C2">
              <w:rPr>
                <w:sz w:val="16"/>
                <w:szCs w:val="16"/>
                <w:lang w:val="ru-RU"/>
              </w:rPr>
              <w:t>Мыльджино</w:t>
            </w:r>
            <w:proofErr w:type="spellEnd"/>
          </w:p>
        </w:tc>
        <w:tc>
          <w:tcPr>
            <w:tcW w:w="3684" w:type="dxa"/>
            <w:vAlign w:val="center"/>
          </w:tcPr>
          <w:p w:rsidR="00361CE3" w:rsidRPr="0012313D" w:rsidRDefault="00C62F5E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C62F5E">
              <w:rPr>
                <w:sz w:val="16"/>
                <w:szCs w:val="16"/>
                <w:lang w:val="ru-RU"/>
              </w:rPr>
              <w:t>Склады, код 6.9</w:t>
            </w:r>
          </w:p>
        </w:tc>
        <w:tc>
          <w:tcPr>
            <w:tcW w:w="1136" w:type="dxa"/>
            <w:vAlign w:val="center"/>
          </w:tcPr>
          <w:p w:rsidR="00361CE3" w:rsidRPr="0012313D" w:rsidRDefault="007A34F5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A34F5">
              <w:rPr>
                <w:sz w:val="16"/>
                <w:szCs w:val="16"/>
                <w:lang w:val="ru-RU"/>
              </w:rPr>
              <w:t>8020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8A320C">
        <w:rPr>
          <w:sz w:val="22"/>
          <w:szCs w:val="22"/>
        </w:rPr>
        <w:t xml:space="preserve">заключён </w:t>
      </w:r>
      <w:r w:rsidR="002433C5" w:rsidRPr="008A320C">
        <w:rPr>
          <w:b/>
          <w:sz w:val="22"/>
          <w:szCs w:val="22"/>
        </w:rPr>
        <w:t xml:space="preserve">на срок </w:t>
      </w:r>
      <w:r w:rsidR="007165EC" w:rsidRPr="008A320C">
        <w:rPr>
          <w:b/>
          <w:sz w:val="22"/>
          <w:szCs w:val="22"/>
        </w:rPr>
        <w:t>1</w:t>
      </w:r>
      <w:r w:rsidR="00121CC9" w:rsidRPr="008A320C">
        <w:rPr>
          <w:b/>
          <w:sz w:val="22"/>
          <w:szCs w:val="22"/>
        </w:rPr>
        <w:t xml:space="preserve"> год </w:t>
      </w:r>
      <w:r w:rsidR="007165EC" w:rsidRPr="008A320C">
        <w:rPr>
          <w:b/>
          <w:sz w:val="22"/>
          <w:szCs w:val="22"/>
        </w:rPr>
        <w:t>6</w:t>
      </w:r>
      <w:r w:rsidR="00121CC9" w:rsidRPr="008A320C">
        <w:rPr>
          <w:b/>
          <w:sz w:val="22"/>
          <w:szCs w:val="22"/>
        </w:rPr>
        <w:t xml:space="preserve"> месяцев</w:t>
      </w:r>
      <w:r w:rsidR="00CC7C44" w:rsidRPr="008A320C">
        <w:rPr>
          <w:b/>
          <w:sz w:val="22"/>
          <w:szCs w:val="22"/>
        </w:rPr>
        <w:t xml:space="preserve"> </w:t>
      </w:r>
      <w:r w:rsidR="00CC7C44" w:rsidRPr="008A320C">
        <w:rPr>
          <w:sz w:val="22"/>
          <w:szCs w:val="22"/>
        </w:rPr>
        <w:t>и считается</w:t>
      </w:r>
      <w:r w:rsidR="00CC7C44" w:rsidRPr="008E40EE">
        <w:rPr>
          <w:sz w:val="22"/>
          <w:szCs w:val="22"/>
        </w:rPr>
        <w:t xml:space="preserve">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</w:t>
      </w:r>
      <w:r w:rsidR="008A320C">
        <w:rPr>
          <w:sz w:val="22"/>
          <w:szCs w:val="22"/>
        </w:rPr>
        <w:t>ый</w:t>
      </w:r>
      <w:r w:rsidR="00570BF5" w:rsidRPr="0012313D">
        <w:rPr>
          <w:sz w:val="22"/>
          <w:szCs w:val="22"/>
        </w:rPr>
        <w:t xml:space="preserve"> участ</w:t>
      </w:r>
      <w:r w:rsidR="008A320C">
        <w:rPr>
          <w:sz w:val="22"/>
          <w:szCs w:val="22"/>
        </w:rPr>
        <w:t xml:space="preserve">ок </w:t>
      </w:r>
      <w:r w:rsidRPr="0012313D">
        <w:rPr>
          <w:sz w:val="22"/>
          <w:szCs w:val="22"/>
        </w:rPr>
        <w:t>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97534F" w:rsidRPr="0012313D" w:rsidRDefault="0097534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>. Использовать полученный в аренду земельный участок в соответствии с целевым назначением.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Pr="00736954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 xml:space="preserve"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</w:t>
      </w:r>
      <w:r w:rsidRPr="00736954">
        <w:rPr>
          <w:sz w:val="22"/>
          <w:szCs w:val="22"/>
        </w:rPr>
        <w:lastRenderedPageBreak/>
        <w:t>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361CE3" w:rsidRDefault="0097534F" w:rsidP="00B1568F">
      <w:pPr>
        <w:ind w:firstLine="284"/>
        <w:jc w:val="both"/>
        <w:rPr>
          <w:sz w:val="22"/>
          <w:szCs w:val="22"/>
        </w:rPr>
      </w:pPr>
    </w:p>
    <w:p w:rsidR="0097534F" w:rsidRPr="007F39F9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7F39F9">
        <w:rPr>
          <w:sz w:val="22"/>
          <w:szCs w:val="22"/>
        </w:rPr>
        <w:t>6. ОГРАНИЧЕНИЯ ИСПОЛЬЗОВАНИЯ И ОБРЕМЕНЕНИЯ УЧАСТКА</w:t>
      </w:r>
    </w:p>
    <w:p w:rsidR="0097534F" w:rsidRPr="007F39F9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7F39F9">
        <w:rPr>
          <w:sz w:val="22"/>
          <w:szCs w:val="22"/>
        </w:rPr>
        <w:t>6.</w:t>
      </w:r>
      <w:r w:rsidR="00D85085" w:rsidRPr="007F39F9">
        <w:rPr>
          <w:sz w:val="22"/>
          <w:szCs w:val="22"/>
        </w:rPr>
        <w:t>1</w:t>
      </w:r>
      <w:r w:rsidRPr="007F39F9">
        <w:rPr>
          <w:sz w:val="22"/>
          <w:szCs w:val="22"/>
        </w:rPr>
        <w:t xml:space="preserve">. Продавец удостоверяет и гарантирует, что передаваемый земельный участок в споре и под арестом (запрещением) не состоит. 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bCs/>
          <w:sz w:val="22"/>
          <w:szCs w:val="22"/>
        </w:rPr>
      </w:pPr>
      <w:r w:rsidRPr="007F39F9">
        <w:rPr>
          <w:sz w:val="22"/>
          <w:szCs w:val="22"/>
        </w:rPr>
        <w:t>6.</w:t>
      </w:r>
      <w:r w:rsidR="00D85085" w:rsidRPr="007F39F9">
        <w:rPr>
          <w:sz w:val="22"/>
          <w:szCs w:val="22"/>
        </w:rPr>
        <w:t>2</w:t>
      </w:r>
      <w:r w:rsidRPr="007F39F9">
        <w:rPr>
          <w:sz w:val="22"/>
          <w:szCs w:val="22"/>
        </w:rPr>
        <w:t xml:space="preserve">. </w:t>
      </w:r>
      <w:r w:rsidR="00E62330" w:rsidRPr="007F39F9">
        <w:rPr>
          <w:sz w:val="22"/>
          <w:szCs w:val="22"/>
          <w:shd w:val="clear" w:color="auto" w:fill="FFFFFF"/>
        </w:rPr>
        <w:t xml:space="preserve">Ограничения, обременения данного земельного участка </w:t>
      </w:r>
      <w:r w:rsidR="007F39F9" w:rsidRPr="007F39F9">
        <w:rPr>
          <w:sz w:val="22"/>
          <w:szCs w:val="22"/>
          <w:shd w:val="clear" w:color="auto" w:fill="FFFFFF"/>
        </w:rPr>
        <w:t>установлены в</w:t>
      </w:r>
      <w:r w:rsidR="00E62330" w:rsidRPr="007F39F9">
        <w:rPr>
          <w:bCs/>
          <w:sz w:val="22"/>
          <w:szCs w:val="22"/>
        </w:rPr>
        <w:t xml:space="preserve"> соответствии</w:t>
      </w:r>
      <w:r w:rsidR="007F39F9" w:rsidRPr="007F39F9">
        <w:rPr>
          <w:bCs/>
          <w:sz w:val="22"/>
          <w:szCs w:val="22"/>
        </w:rPr>
        <w:t xml:space="preserve"> со статьей</w:t>
      </w:r>
      <w:r w:rsidR="00E62330" w:rsidRPr="007F39F9">
        <w:rPr>
          <w:bCs/>
          <w:sz w:val="22"/>
          <w:szCs w:val="22"/>
        </w:rPr>
        <w:t xml:space="preserve"> 65 Водного кодекса Российской Федерации</w:t>
      </w:r>
      <w:r w:rsidR="007F39F9">
        <w:rPr>
          <w:bCs/>
          <w:sz w:val="22"/>
          <w:szCs w:val="22"/>
        </w:rPr>
        <w:t>.</w:t>
      </w:r>
    </w:p>
    <w:p w:rsidR="007F39F9" w:rsidRPr="007F39F9" w:rsidRDefault="007F39F9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6.3. </w:t>
      </w:r>
      <w:r w:rsidRPr="00F5440C">
        <w:rPr>
          <w:iCs/>
        </w:rPr>
        <w:t xml:space="preserve">Условием предоставления земельного участка является </w:t>
      </w:r>
      <w:r w:rsidRPr="00F5440C">
        <w:t>обеспечения свободного доступа граждан к водному объекту общего пользования и его береговой полосе</w:t>
      </w:r>
      <w:r w:rsidRPr="00F5440C">
        <w:rPr>
          <w:iCs/>
        </w:rPr>
        <w:t>.</w:t>
      </w:r>
    </w:p>
    <w:p w:rsidR="00E62330" w:rsidRPr="0097534F" w:rsidRDefault="00E62330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8A320C" w:rsidRDefault="008A320C" w:rsidP="00B1568F">
      <w:pPr>
        <w:ind w:firstLine="284"/>
        <w:jc w:val="center"/>
        <w:rPr>
          <w:sz w:val="22"/>
          <w:szCs w:val="22"/>
        </w:rPr>
      </w:pP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8A320C">
          <w:type w:val="continuous"/>
          <w:pgSz w:w="11909" w:h="16834"/>
          <w:pgMar w:top="709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D00A4D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УФК по Томской области (Администрация </w:t>
      </w:r>
      <w:r w:rsidR="00D00A4D">
        <w:rPr>
          <w:sz w:val="22"/>
          <w:szCs w:val="22"/>
        </w:rPr>
        <w:t xml:space="preserve">             </w:t>
      </w:r>
      <w:r w:rsidRPr="0012313D">
        <w:rPr>
          <w:sz w:val="22"/>
          <w:szCs w:val="22"/>
        </w:rPr>
        <w:t>Каргасокского района)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193EA4" w:rsidRDefault="00193EA4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8A320C" w:rsidRPr="0012313D" w:rsidRDefault="008A320C" w:rsidP="008A320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93EA4" w:rsidRDefault="00193EA4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93EA4" w:rsidRDefault="00193EA4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8A320C">
      <w:pPr>
        <w:tabs>
          <w:tab w:val="left" w:pos="3960"/>
        </w:tabs>
        <w:rPr>
          <w:sz w:val="22"/>
          <w:szCs w:val="22"/>
        </w:rPr>
        <w:sectPr w:rsidR="00D85085" w:rsidRPr="0012313D" w:rsidSect="00193EA4">
          <w:type w:val="continuous"/>
          <w:pgSz w:w="11909" w:h="16834"/>
          <w:pgMar w:top="899" w:right="569" w:bottom="284" w:left="720" w:header="720" w:footer="720" w:gutter="0"/>
          <w:cols w:num="2" w:space="415"/>
          <w:noEndnote/>
        </w:sect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5B3B80">
        <w:rPr>
          <w:sz w:val="22"/>
          <w:szCs w:val="22"/>
        </w:rPr>
        <w:t>2020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7A34F5" w:rsidRPr="0012313D" w:rsidTr="00A23164">
        <w:trPr>
          <w:jc w:val="center"/>
        </w:trPr>
        <w:tc>
          <w:tcPr>
            <w:tcW w:w="562" w:type="dxa"/>
            <w:vAlign w:val="center"/>
          </w:tcPr>
          <w:p w:rsidR="007A34F5" w:rsidRPr="0012313D" w:rsidRDefault="007A34F5" w:rsidP="007A34F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bookmarkStart w:id="0" w:name="_GoBack" w:colFirst="1" w:colLast="4"/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7A34F5" w:rsidRPr="0021324C" w:rsidRDefault="007A34F5" w:rsidP="007A34F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7A34F5">
              <w:rPr>
                <w:sz w:val="16"/>
                <w:szCs w:val="16"/>
                <w:lang w:val="ru-RU"/>
              </w:rPr>
              <w:t>70:06:0100010:975</w:t>
            </w:r>
          </w:p>
        </w:tc>
        <w:tc>
          <w:tcPr>
            <w:tcW w:w="2412" w:type="dxa"/>
            <w:vAlign w:val="center"/>
          </w:tcPr>
          <w:p w:rsidR="007A34F5" w:rsidRPr="00121CC9" w:rsidRDefault="007A34F5" w:rsidP="007A34F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9122C2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Средневасюганское сельское поселение, с. </w:t>
            </w:r>
            <w:proofErr w:type="spellStart"/>
            <w:r w:rsidRPr="009122C2">
              <w:rPr>
                <w:sz w:val="16"/>
                <w:szCs w:val="16"/>
                <w:lang w:val="ru-RU"/>
              </w:rPr>
              <w:t>Мыльджино</w:t>
            </w:r>
            <w:proofErr w:type="spellEnd"/>
          </w:p>
        </w:tc>
        <w:tc>
          <w:tcPr>
            <w:tcW w:w="3684" w:type="dxa"/>
            <w:vAlign w:val="center"/>
          </w:tcPr>
          <w:p w:rsidR="007A34F5" w:rsidRPr="0012313D" w:rsidRDefault="007A34F5" w:rsidP="007A34F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C62F5E">
              <w:rPr>
                <w:sz w:val="16"/>
                <w:szCs w:val="16"/>
                <w:lang w:val="ru-RU"/>
              </w:rPr>
              <w:t>Склады, код 6.9</w:t>
            </w:r>
          </w:p>
        </w:tc>
        <w:tc>
          <w:tcPr>
            <w:tcW w:w="1136" w:type="dxa"/>
            <w:vAlign w:val="center"/>
          </w:tcPr>
          <w:p w:rsidR="007A34F5" w:rsidRPr="0012313D" w:rsidRDefault="007A34F5" w:rsidP="007A34F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A34F5">
              <w:rPr>
                <w:sz w:val="16"/>
                <w:szCs w:val="16"/>
                <w:lang w:val="ru-RU"/>
              </w:rPr>
              <w:t>8020</w:t>
            </w:r>
          </w:p>
        </w:tc>
      </w:tr>
      <w:bookmarkEnd w:id="0"/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5B3B80">
        <w:rPr>
          <w:sz w:val="22"/>
          <w:szCs w:val="22"/>
        </w:rPr>
        <w:t xml:space="preserve"> от «__» ______ 2020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A320C">
      <w:type w:val="continuous"/>
      <w:pgSz w:w="11909" w:h="16834"/>
      <w:pgMar w:top="851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4CC2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77F8"/>
    <w:rsid w:val="001906F1"/>
    <w:rsid w:val="00192355"/>
    <w:rsid w:val="00193EA4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3008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3B80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314A"/>
    <w:rsid w:val="00750BC0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34F5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39F9"/>
    <w:rsid w:val="007F793F"/>
    <w:rsid w:val="00805808"/>
    <w:rsid w:val="00806815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320C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9122C2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3343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1B46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2F5E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330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080C0-D594-4FA7-86F8-D836AB9E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17</cp:revision>
  <cp:lastPrinted>2019-08-07T09:29:00Z</cp:lastPrinted>
  <dcterms:created xsi:type="dcterms:W3CDTF">2019-06-05T09:57:00Z</dcterms:created>
  <dcterms:modified xsi:type="dcterms:W3CDTF">2020-03-17T10:16:00Z</dcterms:modified>
</cp:coreProperties>
</file>