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CC" w:rsidRDefault="00444FCC" w:rsidP="00444FCC">
      <w:pPr>
        <w:jc w:val="center"/>
        <w:rPr>
          <w:b/>
        </w:rPr>
      </w:pPr>
      <w:r>
        <w:rPr>
          <w:b/>
        </w:rPr>
        <w:t>Совет Средневасюганского сельского поселения</w:t>
      </w:r>
    </w:p>
    <w:p w:rsidR="00444FCC" w:rsidRDefault="00444FCC" w:rsidP="00444FCC">
      <w:pPr>
        <w:jc w:val="center"/>
        <w:rPr>
          <w:b/>
        </w:rPr>
      </w:pPr>
      <w:r>
        <w:rPr>
          <w:b/>
        </w:rPr>
        <w:t>Каргасокский район   Томская область</w:t>
      </w:r>
    </w:p>
    <w:p w:rsidR="00444FCC" w:rsidRDefault="00444FCC" w:rsidP="00444FCC">
      <w:pPr>
        <w:jc w:val="center"/>
        <w:rPr>
          <w:b/>
        </w:rPr>
      </w:pPr>
    </w:p>
    <w:p w:rsidR="00444FCC" w:rsidRDefault="00444FCC" w:rsidP="00444FCC">
      <w:pPr>
        <w:jc w:val="center"/>
        <w:rPr>
          <w:b/>
        </w:rPr>
      </w:pPr>
      <w:r>
        <w:rPr>
          <w:b/>
        </w:rPr>
        <w:t>РЕШЕНИЕ</w:t>
      </w:r>
    </w:p>
    <w:p w:rsidR="00444FCC" w:rsidRDefault="00444FCC" w:rsidP="00444FCC">
      <w:pPr>
        <w:jc w:val="center"/>
        <w:rPr>
          <w:b/>
        </w:rPr>
      </w:pPr>
    </w:p>
    <w:p w:rsidR="00444FCC" w:rsidRDefault="00444FCC" w:rsidP="00444FCC">
      <w:pPr>
        <w:jc w:val="center"/>
        <w:rPr>
          <w:b/>
        </w:rPr>
      </w:pPr>
      <w:r>
        <w:rPr>
          <w:b/>
        </w:rPr>
        <w:t xml:space="preserve">  </w:t>
      </w:r>
    </w:p>
    <w:p w:rsidR="00444FCC" w:rsidRDefault="000F1946" w:rsidP="00444FCC">
      <w:pPr>
        <w:jc w:val="both"/>
      </w:pPr>
      <w:r>
        <w:t>12.12.</w:t>
      </w:r>
      <w:r w:rsidR="00444FCC" w:rsidRPr="00F7732A">
        <w:t>20</w:t>
      </w:r>
      <w:r w:rsidR="00444FCC">
        <w:t xml:space="preserve">17 г.                                                                                    </w:t>
      </w:r>
      <w:r>
        <w:t xml:space="preserve">         </w:t>
      </w:r>
      <w:r w:rsidR="00444FCC">
        <w:t xml:space="preserve">             №  </w:t>
      </w:r>
      <w:r w:rsidR="000C0F19">
        <w:t>12</w:t>
      </w:r>
    </w:p>
    <w:p w:rsidR="00444FCC" w:rsidRDefault="00444FCC" w:rsidP="00444FCC">
      <w:pPr>
        <w:jc w:val="both"/>
      </w:pPr>
      <w:r>
        <w:t xml:space="preserve">4 собрание </w:t>
      </w:r>
    </w:p>
    <w:p w:rsidR="00444FCC" w:rsidRDefault="00444FCC" w:rsidP="00444FCC">
      <w:pPr>
        <w:jc w:val="both"/>
      </w:pPr>
      <w:r>
        <w:t>2 созыв</w:t>
      </w: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</w:pPr>
      <w:proofErr w:type="gramStart"/>
      <w:r>
        <w:t>с</w:t>
      </w:r>
      <w:proofErr w:type="gramEnd"/>
      <w:r>
        <w:t xml:space="preserve">. Средний Васюган </w:t>
      </w: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</w:pPr>
      <w:r>
        <w:t>О передаче полномочий  контрольно-</w:t>
      </w:r>
    </w:p>
    <w:p w:rsidR="00444FCC" w:rsidRDefault="00444FCC" w:rsidP="00444FCC">
      <w:pPr>
        <w:jc w:val="both"/>
      </w:pPr>
      <w:r>
        <w:t xml:space="preserve">счетного органа поселения </w:t>
      </w:r>
      <w:proofErr w:type="gramStart"/>
      <w:r>
        <w:t>по</w:t>
      </w:r>
      <w:proofErr w:type="gramEnd"/>
      <w:r>
        <w:t xml:space="preserve"> </w:t>
      </w:r>
    </w:p>
    <w:p w:rsidR="00444FCC" w:rsidRDefault="00444FCC" w:rsidP="00444FCC">
      <w:pPr>
        <w:jc w:val="both"/>
      </w:pPr>
      <w:r>
        <w:t xml:space="preserve">осуществлению </w:t>
      </w:r>
      <w:proofErr w:type="gramStart"/>
      <w:r>
        <w:t>внешнего</w:t>
      </w:r>
      <w:proofErr w:type="gramEnd"/>
      <w:r>
        <w:t xml:space="preserve"> муниципального</w:t>
      </w:r>
    </w:p>
    <w:p w:rsidR="00444FCC" w:rsidRDefault="00444FCC" w:rsidP="00444FCC">
      <w:pPr>
        <w:jc w:val="both"/>
      </w:pPr>
      <w:r>
        <w:t>финансового контроля</w:t>
      </w: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</w:pPr>
      <w:r>
        <w:t xml:space="preserve">           На основании п. 3 ст. 2 Устава муниципального образования «Средневасюганское сельское поселение», -</w:t>
      </w: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  <w:rPr>
          <w:b/>
        </w:rPr>
      </w:pPr>
      <w:r w:rsidRPr="00570B70">
        <w:rPr>
          <w:b/>
        </w:rPr>
        <w:t>Совет Средневасюганского сельского поселения  РЕШИЛ:</w:t>
      </w:r>
    </w:p>
    <w:p w:rsidR="00444FCC" w:rsidRDefault="00444FCC" w:rsidP="00444FCC">
      <w:pPr>
        <w:jc w:val="both"/>
        <w:rPr>
          <w:b/>
        </w:rPr>
      </w:pPr>
    </w:p>
    <w:p w:rsidR="00444FCC" w:rsidRDefault="00444FCC" w:rsidP="00444FCC">
      <w:pPr>
        <w:jc w:val="both"/>
      </w:pPr>
      <w:r>
        <w:t xml:space="preserve">        1. Полномочия контрольно-счетного органа сельского  поселения по осуществлению внешнего муниципального финансового контроля передать  Органу муниципального  финансового контроля Каргасокского района  на срок до 31 декабря 2020 года.</w:t>
      </w:r>
    </w:p>
    <w:p w:rsidR="00444FCC" w:rsidRDefault="00444FCC" w:rsidP="00444FCC">
      <w:pPr>
        <w:jc w:val="both"/>
      </w:pPr>
      <w:r>
        <w:t xml:space="preserve">        2. Данное решение опубликовать (обнародовать) в порядке, предусмотренном Уставом муниципального образования   «Средневасюганское сельское поселение» Каргасокского района Томской области.</w:t>
      </w:r>
    </w:p>
    <w:p w:rsidR="00444FCC" w:rsidRDefault="00444FCC" w:rsidP="00444FCC">
      <w:pPr>
        <w:jc w:val="both"/>
      </w:pPr>
      <w:r>
        <w:t xml:space="preserve">        3. Настоящее решение вступает в силу   с 01 января 2018 года, но не ранее его официального опубликования. </w:t>
      </w: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</w:pPr>
    </w:p>
    <w:p w:rsidR="00444FCC" w:rsidRDefault="00444FCC" w:rsidP="00444FCC">
      <w:pPr>
        <w:jc w:val="both"/>
      </w:pPr>
      <w:r>
        <w:t>Председатель Совета Средневасюганского</w:t>
      </w:r>
    </w:p>
    <w:p w:rsidR="00444FCC" w:rsidRDefault="00444FCC" w:rsidP="00444FCC">
      <w:pPr>
        <w:jc w:val="both"/>
      </w:pPr>
      <w:r>
        <w:t xml:space="preserve">сельского поселения                                                                     </w:t>
      </w:r>
      <w:r w:rsidR="000F1946">
        <w:t xml:space="preserve">              </w:t>
      </w:r>
      <w:r>
        <w:t xml:space="preserve">         А.К. Русаков</w:t>
      </w:r>
    </w:p>
    <w:p w:rsidR="00444FCC" w:rsidRDefault="00444FCC" w:rsidP="00444FCC">
      <w:pPr>
        <w:jc w:val="both"/>
      </w:pPr>
    </w:p>
    <w:p w:rsidR="00444FCC" w:rsidRPr="00570B70" w:rsidRDefault="00444FCC" w:rsidP="00444FCC">
      <w:pPr>
        <w:jc w:val="both"/>
      </w:pPr>
      <w:r>
        <w:t xml:space="preserve">Глава Средневасюганского сельского поселения                          </w:t>
      </w:r>
      <w:r w:rsidR="000F1946">
        <w:t xml:space="preserve">              </w:t>
      </w:r>
      <w:r>
        <w:t xml:space="preserve">    А.К. Русаков </w:t>
      </w:r>
    </w:p>
    <w:p w:rsidR="00444FCC" w:rsidRPr="00570B70" w:rsidRDefault="00444FCC" w:rsidP="00444FCC">
      <w:pPr>
        <w:jc w:val="both"/>
      </w:pPr>
    </w:p>
    <w:p w:rsidR="00E87DB3" w:rsidRDefault="00E87DB3"/>
    <w:sectPr w:rsidR="00E87DB3" w:rsidSect="00E8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FCC"/>
    <w:rsid w:val="000C0F19"/>
    <w:rsid w:val="000F1946"/>
    <w:rsid w:val="00444FCC"/>
    <w:rsid w:val="008C5FB5"/>
    <w:rsid w:val="00A657C7"/>
    <w:rsid w:val="00E8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2017-12-11T03:33:00Z</cp:lastPrinted>
  <dcterms:created xsi:type="dcterms:W3CDTF">2017-12-07T07:42:00Z</dcterms:created>
  <dcterms:modified xsi:type="dcterms:W3CDTF">2017-12-11T03:33:00Z</dcterms:modified>
</cp:coreProperties>
</file>